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TEMATICKÝ PLÁN                                    -             vyučovací předmět:  HUDEBNÍ VÝCHOVA         5. ročník                                                     _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školní rok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2016/2017                                                                                                                                                               ______________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68.999999999998" w:type="dxa"/>
        <w:jc w:val="left"/>
        <w:tblInd w:w="55.0" w:type="pct"/>
        <w:tblLayout w:type="fixed"/>
        <w:tblLook w:val="0000"/>
      </w:tblPr>
      <w:tblGrid>
        <w:gridCol w:w="4080"/>
        <w:gridCol w:w="2583"/>
        <w:gridCol w:w="2010"/>
        <w:gridCol w:w="3540"/>
        <w:gridCol w:w="2556"/>
        <w:tblGridChange w:id="0">
          <w:tblGrid>
            <w:gridCol w:w="4080"/>
            <w:gridCol w:w="2583"/>
            <w:gridCol w:w="2010"/>
            <w:gridCol w:w="3540"/>
            <w:gridCol w:w="25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konkretizovaný  výstup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konkretizované učivo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Zařazená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průřezová témata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na rozvíjení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klíčových kompetencí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Metody, formy práce, pomůcky, exkurze, akce,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časová dotace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Výstupy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vědomě užívá správné pěvecké návyky a dodržuje hlasovou hygienu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dle svých schopností zpívá dvojhlasně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orientuje se v zápisu jednoduché písně a podle svých možností ji realizuje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doprovází zpěv hrou na jednoduché rytmické nástroje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rytmicky a melodicky dotvoří hudební úryvek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diriguje ve 4/4 taktu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pohybově vyjádří hudbu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rozpozná hudební formu písně či skladby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aktivně vnímá vážnou hudbu a hledá souvislosti hudby s jinými druhy umění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rozšiřuje svou hudební paměť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realizuje kroky různých stylových období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70" w:right="113" w:hanging="397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orientuje se v proudu znějící hudby, vnímá užité hudebně výrazové prostředky a charakteristické sémantické prvky, chápe jejich význam v hudbě a na základě toho přistupuje k hudebnímu dílu jako k logicky utvářenému celku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-zazpívá aspoň jednu z probraných písní ve skupině nebo sólo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-seznamuje se s oktávami pod i nad používaným rozsahem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-vysvětlí pojem rondo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-doprovodí píseň na rytmický nástroj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-znázorní vzestupnou a sestupnou mel.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-taktuje a rytmizuje ve 4/4  taktu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-čte noty c1-g2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-poslechne si charleston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Vokální činnosti: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písně nové(lidové i umělé) , oktávy pod i nad používaným rozsahem,noty c1-g2,rondo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Instrumentální a hudebně pohyb činnosti: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instrumentální doprovod  - rytmické nástroje,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taktování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 rytmizování ve 4/4 takt,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Poslechové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libovolná poslechová skladba,charleston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 předmětu nejsou v tomto ročníku zařazena průřezová témata.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sociální a personální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si rozdělí role a respektuje je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Využití audiovizuální techniky, rytmické hudební nástroje, obrazy hudebních nástrojů, hudebních skladatelů, rytmická gymnastika v hodinách TV, návštěvy koncertů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hodiny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-zazpívá aspoň jednu z probraných písní ve skupině nebo sólo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-zpívá ve sboru hymnu ČR, uvede zákl.údaje o jejím vzniku,chová se správně při hymně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-seznamuje se  s životem a dílem F. Škroupa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-pozná chrámovou hudbu, na zámku v koncertní síni(dříve i dnes)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-dodržuje dohodnutá pravidla při poslechu hudby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Vokální činnosti: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písně nové(lidové i umělé), , hymna ČR, zpěv a základní údaje z historie,chování při hymně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Instrumentální a hudebně pohybové činnosti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hudební hry, tvorba hudebního doprovodu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Poslechové činnosti: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chrámová hudba, hudba na zámku,koncertní síň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pracovn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í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žák rozpozná dobře splněný úkol, zhodnotí práci vlastní i práci ostatních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hodiny</w:t>
            </w:r>
          </w:p>
        </w:tc>
      </w:tr>
      <w:tr>
        <w:trPr>
          <w:cantSplit w:val="0"/>
          <w:trHeight w:val="370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-zazpívá aspoň jednu z probraných písní ve skupině nebo sólo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-pokusí se o trojhlas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-pozná celý tón a půltón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-doprovodí píseň na rytmický nástroj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-pohybově vyjadřuje hudbu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-poslouchá vybrané skladby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-dodržuje dohodnutá pravidla při poslechu hudby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70" w:right="113" w:hanging="397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sz w:val="22"/>
                <w:szCs w:val="22"/>
                <w:shd w:fill="auto" w:val="clear"/>
                <w:vertAlign w:val="baseline"/>
                <w:rtl w:val="0"/>
              </w:rPr>
              <w:t xml:space="preserve"> vytváří v rámci svých individuálních dispozic jednoduché předehry, mezihry a dohry a provádí elementární hudební improvizace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Vokální činnosti: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písně nové(lidové i umělé), příprava trojhlasu, celý tón a půltón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Instrumentální činnosti a hudebně pohybové činnosti: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, pohyb. doprovod, pantomima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Poslechové činnosti: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rocková kapela (Presley)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se přizpůsobí různým výukovým aktivitám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hodiny</w:t>
            </w:r>
          </w:p>
        </w:tc>
      </w:tr>
      <w:tr>
        <w:trPr>
          <w:cantSplit w:val="0"/>
          <w:trHeight w:val="214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-zazpívá aspoň jednu z probraných koled v trojhlasém kánonu nebo sólo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-doprovodí píseň na rytmický nástroj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-poslouchá vybrané skladby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-dodržuje dohodnutá pravidla při poslechu hudby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-pozná korunu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Vokální činnosti: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koledy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,trojhlasý kánon,koruna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Instrumentální a hudebně pohybové činnosti: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taneční hry se zpěvem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rytmické nástroje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Poslechové činnosti: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vánoční písně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vyslechne názor druhých, neodsuzuje, neposmívá se, nedělá opovržlivé poznámky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hodiny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-zazpívá aspoň jednu z probraných písní ve skupině nebo sólo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-umí zapsat notu šestnáctinovou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-zazpívá stupnici a kvintakord dur a moll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poslechem i pohledem rozezná  varhany,harfu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-v klidu,ale aktivně vyslechne vybrané skladby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Vokální činnosti: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písně nové(lidové i umělé), stupnice a kvintakord dur a moll,nota šestnáctinová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Instrumentální a hudebně pohybové činnosti: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hra na tělo,orientace v prostoru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Poslechové činnosti: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Skladba polyfonní a homofonní(instrumentální a vokální)-varhany, harfa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komunikativní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používá správné termíny a výstižné výrazy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hodiny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-zazpívá aspoň jednu z probraných písní ve skupině nebo sólo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-seznámí se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stupnicemi  dur i moll ,s jedním křížkem a s jedním b a jejich kvintakordy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-umí zapsat křížek a 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-pozná swing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Vokální činnosti: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písně , stupnice dur i moll s jedním křížkem a s jedním b a jejich kvintakordy ,stupnice G dur a F dur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Instrumentální a hudebně pohybové činnosti: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hudební  nástroje bicí a drnkací 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hra na tělo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Poslechové činnosti: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swingová hudba 30.let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sociální 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sebehodnotí  své výkony a hledá cesty ke zlepšení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hodiny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-zazpívá aspoň jednu z probraných písní ve skupině nebo sólo 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-pokusí se o polyfonní zpěv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-zachytí rytmus a melodii notovým záznamem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-zná jména intervalů-obecně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-doprovodí píseň na rytmický nástroj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-poslouchá vybrané skladby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-dodržuje dohodnutá pravidla při poslechu hudby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Vokální činnosti: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písně nové(lidové i umělé) polyfonní zpěv, vlastní notový záznam,intervaly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Instrumentální a hudebně pohybové činnosti: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hra na tělo,rytmické nástroje,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Poslechové činnosti: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Beatles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sociální 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se snaží ovládat své emocionální jednání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hodiny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-zazpívá aspoň jednu z probraných písní ve skupině nebo sólo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-doprovodí píseň na rytmický nástroj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-pohybově vyjadřuje hudbu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-poslouchá vybrané skladby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seznamuje se s velkým jazzovým. orchestrem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Vokální činnosti: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písně nové(lidové i umělé) 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velký jazzový orchestr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Instrumentální a hudebně pohybové činnosti: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/pohyb.doprovod/, hra na tělo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Poslechové činnosti: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Šlitr a Suchý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navštíví kulturní událost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-žák rozpozná dobře splněný úkol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hodiny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-zazpívá aspoň jednu z probraných písní ve skupině nebo sólo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-píše basový klíč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-pohybově vyjadřuje hudbu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-improvizuje doprovod T a D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Vokální činnosti: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písně nové(lidové i umělé),basový klíč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Instrumentální činnosti a hudebně pohybové činnosti: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/pohyb.doprovod/,hra na tělo,inprovizovaný doprovod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Poslechové činnosti: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Voskovec+Werich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sociální 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sebehodnotí  své výkony a stanoví si další cíle ke zlepšení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hodiny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-zazpívá aspoň jednu z probraných písní ve skupině nebo sólo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-zná pojem akord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-doprovodí píseň na rytmický nástroje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-dodržuje dohodnutá pravidla při poslechu hudby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Vokální činnosti: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písně nové (lidové i umělé),akord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Instrumentální a hudebně pohybové činnosti: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menuet, rytmické nástroje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Poslechové činnosti: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Ježek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hodiny</w:t>
            </w:r>
          </w:p>
        </w:tc>
      </w:tr>
    </w:tbl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5" w:w="16837" w:orient="landscape"/>
      <w:pgMar w:bottom="850" w:top="850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kern w:val="1"/>
      <w:position w:val="-1"/>
      <w:sz w:val="24"/>
      <w:szCs w:val="24"/>
      <w:u w:val="single"/>
      <w:effect w:val="none"/>
      <w:vertAlign w:val="baseline"/>
      <w:cs w:val="0"/>
      <w:em w:val="none"/>
      <w:lang w:bidi="ar-SA" w:eastAsia="und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adpis">
    <w:name w:val="Nadpis"/>
    <w:basedOn w:val="Normální"/>
    <w:next w:val="Základní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und" w:val="cs-CZ"/>
    </w:r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Seznam">
    <w:name w:val="Seznam"/>
    <w:basedOn w:val="Základnítext"/>
    <w:next w:val="Seznam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Popisek">
    <w:name w:val="Popisek"/>
    <w:basedOn w:val="Normální"/>
    <w:next w:val="Popisek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Rejstřík">
    <w:name w:val="Rejstřík"/>
    <w:basedOn w:val="Normální"/>
    <w:next w:val="Rejstřík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Obsahtabulky">
    <w:name w:val="Obsah tabulky"/>
    <w:basedOn w:val="Normální"/>
    <w:next w:val="Obsahtabulky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Nadpistabulky">
    <w:name w:val="Nadpis tabulky"/>
    <w:basedOn w:val="Obsahtabulky"/>
    <w:next w:val="Nadpistabulky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Základnítext21">
    <w:name w:val="Základní text 21"/>
    <w:basedOn w:val="Normální"/>
    <w:next w:val="Základnítext21"/>
    <w:autoRedefine w:val="0"/>
    <w:hidden w:val="0"/>
    <w:qFormat w:val="0"/>
    <w:pPr>
      <w:widowControl w:val="1"/>
      <w:shd w:color="auto" w:fill="ffffff" w:val="clear"/>
      <w:suppressAutoHyphens w:val="0"/>
      <w:spacing w:before="58" w:line="250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ar-SA" w:val="cs-CZ"/>
    </w:rPr>
  </w:style>
  <w:style w:type="paragraph" w:styleId="Styl11b.TučnéKurzívaVpravo:02cmPřed:1b.">
    <w:name w:val="Styl 11 b. Tučné Kurzíva Vpravo:  02 cm Před:  1 b."/>
    <w:basedOn w:val="Normální"/>
    <w:next w:val="Styl11b.TučnéKurzívaVpravo:02cmPřed:1b."/>
    <w:autoRedefine w:val="0"/>
    <w:hidden w:val="0"/>
    <w:qFormat w:val="0"/>
    <w:pPr>
      <w:widowControl w:val="1"/>
      <w:numPr>
        <w:ilvl w:val="0"/>
        <w:numId w:val="5"/>
      </w:numPr>
      <w:suppressAutoHyphens w:val="1"/>
      <w:autoSpaceDE w:val="0"/>
      <w:autoSpaceDN w:val="0"/>
      <w:spacing w:before="20" w:line="1" w:lineRule="atLeast"/>
      <w:ind w:right="113" w:leftChars="-1" w:rightChars="0" w:firstLineChars="-1"/>
      <w:textDirection w:val="btLr"/>
      <w:textAlignment w:val="top"/>
      <w:outlineLvl w:val="0"/>
    </w:pPr>
    <w:rPr>
      <w:b w:val="1"/>
      <w:bCs w:val="1"/>
      <w:i w:val="1"/>
      <w:iCs w:val="1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ar-SA" w:eastAsia="cs-CZ" w:val="cs-CZ"/>
    </w:rPr>
  </w:style>
  <w:style w:type="character" w:styleId="Styl11b.TučnéKurzívaVpravo:02cmPřed:1b.Char">
    <w:name w:val="Styl 11 b. Tučné Kurzíva Vpravo:  02 cm Před:  1 b. Char"/>
    <w:next w:val="Styl11b.TučnéKurzívaVpravo:02cmPřed:1b.Char"/>
    <w:autoRedefine w:val="0"/>
    <w:hidden w:val="0"/>
    <w:qFormat w:val="0"/>
    <w:rPr>
      <w:b w:val="1"/>
      <w:bCs w:val="1"/>
      <w:i w:val="1"/>
      <w:i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Textbubliny">
    <w:name w:val="Text bubliny"/>
    <w:basedOn w:val="Normální"/>
    <w:next w:val="Textbubliny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eastAsia="Lucida Sans Unicode" w:hAnsi="Segoe UI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und" w:val="cs-CZ"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Segoe UI" w:cs="Segoe UI" w:eastAsia="Lucida Sans Unicode" w:hAnsi="Segoe UI"/>
      <w:w w:val="100"/>
      <w:kern w:val="1"/>
      <w:position w:val="-1"/>
      <w:sz w:val="18"/>
      <w:szCs w:val="18"/>
      <w:effect w:val="none"/>
      <w:vertAlign w:val="baseline"/>
      <w:cs w:val="0"/>
      <w:em w:val="none"/>
      <w:lang w:eastAsia="un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e+D76JloSMDZ7ioq+FUMrxbRyA==">AMUW2mW121zneGpV8Andb/jTVF+3W3PHmr9xCKRqvu9WaKsg8itG/Z+b50YzfrFzDM599MZBBVCU0rYTgZgPJu4kwiI/DcAaI3JK9uvExUTUzhchnIG90PI=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2021-08-30T09:18:00Z</dcterms:created>
  <dc:creator>D</dc:creator>
</cp:coreProperties>
</file>